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654" w:rsidRPr="00477C1B" w:rsidRDefault="00477C1B" w:rsidP="00477C1B">
      <w:pPr>
        <w:spacing w:line="1" w:lineRule="exact"/>
        <w:jc w:val="right"/>
        <w:rPr>
          <w:b/>
          <w:sz w:val="28"/>
          <w:szCs w:val="28"/>
          <w:lang w:val="uk-UA"/>
        </w:rPr>
      </w:pPr>
      <w:r w:rsidRPr="00477C1B">
        <w:rPr>
          <w:b/>
          <w:sz w:val="28"/>
          <w:szCs w:val="28"/>
          <w:lang w:val="uk-UA"/>
        </w:rPr>
        <w:t>П</w:t>
      </w:r>
    </w:p>
    <w:p w:rsidR="00477C1B" w:rsidRPr="00477C1B" w:rsidRDefault="00477C1B" w:rsidP="00477C1B">
      <w:pPr>
        <w:jc w:val="right"/>
        <w:rPr>
          <w:b/>
          <w:noProof/>
          <w:sz w:val="28"/>
          <w:szCs w:val="28"/>
          <w:lang w:val="uk-UA"/>
        </w:rPr>
      </w:pPr>
    </w:p>
    <w:p w:rsidR="00732747" w:rsidRPr="00477C1B" w:rsidRDefault="00B474EF" w:rsidP="00732747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76250" cy="600075"/>
            <wp:effectExtent l="19050" t="0" r="0" b="0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2747" w:rsidRPr="00732747" w:rsidRDefault="00732747" w:rsidP="00732747">
      <w:pPr>
        <w:jc w:val="center"/>
        <w:rPr>
          <w:b/>
          <w:bCs/>
        </w:rPr>
      </w:pPr>
    </w:p>
    <w:p w:rsidR="00732747" w:rsidRPr="00732747" w:rsidRDefault="00732747" w:rsidP="00732747">
      <w:pPr>
        <w:pStyle w:val="a3"/>
        <w:jc w:val="center"/>
        <w:rPr>
          <w:b/>
          <w:sz w:val="28"/>
          <w:szCs w:val="28"/>
        </w:rPr>
      </w:pPr>
      <w:r w:rsidRPr="00732747">
        <w:rPr>
          <w:b/>
          <w:sz w:val="28"/>
          <w:szCs w:val="28"/>
        </w:rPr>
        <w:t>БУЧАНСЬКА     МІСЬКА      РАДА</w:t>
      </w:r>
    </w:p>
    <w:p w:rsidR="00732747" w:rsidRPr="00732747" w:rsidRDefault="00732747" w:rsidP="00732747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 w:cs="Times New Roman"/>
          <w:i w:val="0"/>
        </w:rPr>
      </w:pPr>
      <w:r w:rsidRPr="00732747">
        <w:rPr>
          <w:rFonts w:ascii="Times New Roman" w:hAnsi="Times New Roman" w:cs="Times New Roman"/>
          <w:i w:val="0"/>
        </w:rPr>
        <w:t>КИЇВСЬКОЇ ОБЛАСТІ</w:t>
      </w:r>
    </w:p>
    <w:p w:rsidR="00732747" w:rsidRPr="00732747" w:rsidRDefault="00732747" w:rsidP="00732747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732747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732747" w:rsidRPr="00732747" w:rsidRDefault="00732747" w:rsidP="00732747">
      <w:pPr>
        <w:pStyle w:val="3"/>
        <w:tabs>
          <w:tab w:val="left" w:pos="8931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732747"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732747" w:rsidRDefault="00732747" w:rsidP="00732747">
      <w:pPr>
        <w:rPr>
          <w:lang w:val="uk-UA"/>
        </w:rPr>
      </w:pPr>
    </w:p>
    <w:p w:rsidR="007018A2" w:rsidRPr="007018A2" w:rsidRDefault="007018A2" w:rsidP="00732747">
      <w:pPr>
        <w:rPr>
          <w:lang w:val="uk-UA"/>
        </w:rPr>
      </w:pPr>
    </w:p>
    <w:p w:rsidR="004D0051" w:rsidRPr="004D0051" w:rsidRDefault="004D0051" w:rsidP="004D0051">
      <w:pPr>
        <w:rPr>
          <w:b/>
          <w:sz w:val="24"/>
          <w:szCs w:val="24"/>
          <w:lang w:val="uk-UA"/>
        </w:rPr>
      </w:pPr>
      <w:r w:rsidRPr="004D0051">
        <w:rPr>
          <w:b/>
          <w:bCs/>
          <w:sz w:val="24"/>
          <w:szCs w:val="24"/>
          <w:u w:val="single"/>
        </w:rPr>
        <w:t>«</w:t>
      </w:r>
      <w:r w:rsidRPr="004D0051">
        <w:rPr>
          <w:b/>
          <w:bCs/>
          <w:sz w:val="24"/>
          <w:szCs w:val="24"/>
          <w:u w:val="single"/>
          <w:lang w:val="uk-UA"/>
        </w:rPr>
        <w:t xml:space="preserve">18 </w:t>
      </w:r>
      <w:r w:rsidRPr="004D0051">
        <w:rPr>
          <w:b/>
          <w:bCs/>
          <w:sz w:val="24"/>
          <w:szCs w:val="24"/>
          <w:u w:val="single"/>
        </w:rPr>
        <w:t xml:space="preserve">»  </w:t>
      </w:r>
      <w:r w:rsidRPr="004D0051">
        <w:rPr>
          <w:b/>
          <w:bCs/>
          <w:sz w:val="24"/>
          <w:szCs w:val="24"/>
          <w:u w:val="single"/>
          <w:lang w:val="uk-UA"/>
        </w:rPr>
        <w:t>лютого</w:t>
      </w:r>
      <w:r w:rsidRPr="004D0051">
        <w:rPr>
          <w:b/>
          <w:bCs/>
          <w:sz w:val="24"/>
          <w:szCs w:val="24"/>
          <w:u w:val="single"/>
        </w:rPr>
        <w:t xml:space="preserve">  20</w:t>
      </w:r>
      <w:r w:rsidRPr="004D0051">
        <w:rPr>
          <w:b/>
          <w:bCs/>
          <w:sz w:val="24"/>
          <w:szCs w:val="24"/>
          <w:u w:val="single"/>
          <w:lang w:val="uk-UA"/>
        </w:rPr>
        <w:t>20</w:t>
      </w:r>
      <w:r w:rsidRPr="004D0051">
        <w:rPr>
          <w:b/>
          <w:bCs/>
          <w:sz w:val="24"/>
          <w:szCs w:val="24"/>
          <w:u w:val="single"/>
        </w:rPr>
        <w:t xml:space="preserve"> року</w:t>
      </w:r>
      <w:r w:rsidRPr="004D0051">
        <w:rPr>
          <w:b/>
          <w:sz w:val="24"/>
          <w:szCs w:val="24"/>
        </w:rPr>
        <w:t xml:space="preserve">                                                                          </w:t>
      </w:r>
      <w:r w:rsidRPr="004D0051">
        <w:rPr>
          <w:b/>
          <w:sz w:val="24"/>
          <w:szCs w:val="24"/>
          <w:lang w:val="uk-UA"/>
        </w:rPr>
        <w:tab/>
      </w:r>
      <w:r w:rsidRPr="004D0051">
        <w:rPr>
          <w:b/>
          <w:sz w:val="24"/>
          <w:szCs w:val="24"/>
          <w:lang w:val="uk-UA"/>
        </w:rPr>
        <w:tab/>
        <w:t xml:space="preserve">              </w:t>
      </w:r>
      <w:r w:rsidRPr="004D0051">
        <w:rPr>
          <w:b/>
          <w:sz w:val="24"/>
          <w:szCs w:val="24"/>
          <w:u w:val="single"/>
        </w:rPr>
        <w:t>№</w:t>
      </w:r>
      <w:r w:rsidRPr="004D0051">
        <w:rPr>
          <w:b/>
          <w:sz w:val="24"/>
          <w:szCs w:val="24"/>
          <w:u w:val="single"/>
          <w:lang w:val="uk-UA"/>
        </w:rPr>
        <w:t>77</w:t>
      </w:r>
    </w:p>
    <w:p w:rsidR="000B6908" w:rsidRPr="00D034F7" w:rsidRDefault="00732747" w:rsidP="000B6908">
      <w:pPr>
        <w:rPr>
          <w:sz w:val="24"/>
          <w:szCs w:val="24"/>
          <w:lang w:val="uk-UA"/>
        </w:rPr>
      </w:pPr>
      <w:r w:rsidRPr="00732747">
        <w:rPr>
          <w:sz w:val="24"/>
          <w:szCs w:val="24"/>
          <w:lang w:val="uk-UA"/>
        </w:rPr>
        <w:tab/>
      </w:r>
    </w:p>
    <w:p w:rsidR="00964654" w:rsidRDefault="00964654" w:rsidP="00E62AF9">
      <w:pPr>
        <w:shd w:val="clear" w:color="auto" w:fill="FFFFFF"/>
        <w:ind w:left="5" w:right="4962"/>
        <w:rPr>
          <w:b/>
          <w:bCs/>
          <w:color w:val="000000"/>
          <w:spacing w:val="-1"/>
          <w:sz w:val="24"/>
          <w:szCs w:val="24"/>
          <w:lang w:val="uk-UA"/>
        </w:rPr>
      </w:pPr>
      <w:r w:rsidRPr="00732747">
        <w:rPr>
          <w:b/>
          <w:bCs/>
          <w:color w:val="000000"/>
          <w:spacing w:val="-3"/>
          <w:sz w:val="24"/>
          <w:szCs w:val="24"/>
          <w:lang w:val="uk-UA"/>
        </w:rPr>
        <w:t xml:space="preserve">Про </w:t>
      </w:r>
      <w:r w:rsidR="001D5EA0">
        <w:rPr>
          <w:b/>
          <w:bCs/>
          <w:color w:val="000000"/>
          <w:spacing w:val="-3"/>
          <w:sz w:val="24"/>
          <w:szCs w:val="24"/>
          <w:lang w:val="uk-UA"/>
        </w:rPr>
        <w:t>затвердження кошторисної частини прое</w:t>
      </w:r>
      <w:r w:rsidR="001B3AE8">
        <w:rPr>
          <w:b/>
          <w:bCs/>
          <w:color w:val="000000"/>
          <w:spacing w:val="-3"/>
          <w:sz w:val="24"/>
          <w:szCs w:val="24"/>
          <w:lang w:val="uk-UA"/>
        </w:rPr>
        <w:t>ктної документації «</w:t>
      </w:r>
      <w:r w:rsidR="0059606F">
        <w:rPr>
          <w:b/>
          <w:bCs/>
          <w:color w:val="000000"/>
          <w:spacing w:val="-3"/>
          <w:sz w:val="24"/>
          <w:szCs w:val="24"/>
          <w:lang w:val="uk-UA"/>
        </w:rPr>
        <w:t xml:space="preserve">Капітальний ремонт огорожі комунальної власності Бучанського центру позашкільної роботи </w:t>
      </w:r>
      <w:r w:rsidR="00690B5F">
        <w:rPr>
          <w:b/>
          <w:bCs/>
          <w:color w:val="000000"/>
          <w:spacing w:val="-3"/>
          <w:sz w:val="24"/>
          <w:szCs w:val="24"/>
          <w:lang w:val="uk-UA"/>
        </w:rPr>
        <w:t xml:space="preserve"> </w:t>
      </w:r>
      <w:r w:rsidR="00CE576B">
        <w:rPr>
          <w:b/>
          <w:bCs/>
          <w:color w:val="000000"/>
          <w:spacing w:val="-3"/>
          <w:sz w:val="24"/>
          <w:szCs w:val="24"/>
          <w:lang w:val="uk-UA"/>
        </w:rPr>
        <w:t xml:space="preserve">по вул. </w:t>
      </w:r>
      <w:r w:rsidR="0059606F">
        <w:rPr>
          <w:b/>
          <w:bCs/>
          <w:color w:val="000000"/>
          <w:spacing w:val="-3"/>
          <w:sz w:val="24"/>
          <w:szCs w:val="24"/>
          <w:lang w:val="uk-UA"/>
        </w:rPr>
        <w:t>Антонія Михайловського, 54</w:t>
      </w:r>
      <w:r w:rsidR="00CE576B">
        <w:rPr>
          <w:b/>
          <w:bCs/>
          <w:color w:val="000000"/>
          <w:spacing w:val="-3"/>
          <w:sz w:val="24"/>
          <w:szCs w:val="24"/>
          <w:lang w:val="uk-UA"/>
        </w:rPr>
        <w:t xml:space="preserve"> </w:t>
      </w:r>
      <w:r w:rsidR="00EA5A41">
        <w:rPr>
          <w:b/>
          <w:bCs/>
          <w:color w:val="000000"/>
          <w:spacing w:val="-3"/>
          <w:sz w:val="24"/>
          <w:szCs w:val="24"/>
          <w:lang w:val="uk-UA"/>
        </w:rPr>
        <w:t xml:space="preserve"> в м. Буча, Київської області»</w:t>
      </w:r>
    </w:p>
    <w:p w:rsidR="003F7B42" w:rsidRPr="00732747" w:rsidRDefault="003F7B42" w:rsidP="003F7B42">
      <w:pPr>
        <w:shd w:val="clear" w:color="auto" w:fill="FFFFFF"/>
        <w:ind w:left="5" w:right="5955"/>
        <w:jc w:val="both"/>
        <w:rPr>
          <w:sz w:val="24"/>
          <w:szCs w:val="24"/>
          <w:lang w:val="uk-UA"/>
        </w:rPr>
      </w:pPr>
    </w:p>
    <w:p w:rsidR="00964654" w:rsidRDefault="008E1308" w:rsidP="00690B5F">
      <w:pPr>
        <w:shd w:val="clear" w:color="auto" w:fill="FFFFFF"/>
        <w:ind w:left="5" w:right="1" w:firstLine="691"/>
        <w:jc w:val="both"/>
        <w:rPr>
          <w:color w:val="000000"/>
          <w:spacing w:val="-1"/>
          <w:sz w:val="24"/>
          <w:szCs w:val="24"/>
          <w:lang w:val="uk-UA"/>
        </w:rPr>
      </w:pPr>
      <w:r w:rsidRPr="005F6C95">
        <w:rPr>
          <w:color w:val="000000"/>
          <w:sz w:val="24"/>
          <w:szCs w:val="24"/>
          <w:lang w:val="uk-UA"/>
        </w:rPr>
        <w:t xml:space="preserve">Розглянувши кошторисну частину проектної документації по робочому проекту </w:t>
      </w:r>
      <w:r w:rsidR="00CE576B" w:rsidRPr="00CE576B">
        <w:rPr>
          <w:bCs/>
          <w:color w:val="000000"/>
          <w:spacing w:val="-3"/>
          <w:sz w:val="24"/>
          <w:szCs w:val="24"/>
          <w:lang w:val="uk-UA"/>
        </w:rPr>
        <w:t>«</w:t>
      </w:r>
      <w:r w:rsidR="0059606F">
        <w:rPr>
          <w:bCs/>
          <w:color w:val="000000"/>
          <w:spacing w:val="-3"/>
          <w:sz w:val="24"/>
          <w:szCs w:val="24"/>
          <w:lang w:val="uk-UA"/>
        </w:rPr>
        <w:t xml:space="preserve">Капітальний ремонт </w:t>
      </w:r>
      <w:r w:rsidR="00CE576B" w:rsidRPr="00CE576B">
        <w:rPr>
          <w:bCs/>
          <w:color w:val="000000"/>
          <w:spacing w:val="-3"/>
          <w:sz w:val="24"/>
          <w:szCs w:val="24"/>
          <w:lang w:val="uk-UA"/>
        </w:rPr>
        <w:t xml:space="preserve"> </w:t>
      </w:r>
      <w:r w:rsidR="0059606F" w:rsidRPr="0059606F">
        <w:rPr>
          <w:bCs/>
          <w:color w:val="000000"/>
          <w:spacing w:val="-3"/>
          <w:sz w:val="24"/>
          <w:szCs w:val="24"/>
          <w:lang w:val="uk-UA"/>
        </w:rPr>
        <w:t>огорожі комунальної власності Бучанського центру</w:t>
      </w:r>
      <w:r w:rsidR="0059606F">
        <w:rPr>
          <w:bCs/>
          <w:color w:val="000000"/>
          <w:spacing w:val="-3"/>
          <w:sz w:val="24"/>
          <w:szCs w:val="24"/>
          <w:lang w:val="uk-UA"/>
        </w:rPr>
        <w:t xml:space="preserve"> позашкільної роботи</w:t>
      </w:r>
      <w:r w:rsidR="0059606F" w:rsidRPr="0059606F">
        <w:rPr>
          <w:bCs/>
          <w:color w:val="000000"/>
          <w:spacing w:val="-3"/>
          <w:sz w:val="24"/>
          <w:szCs w:val="24"/>
          <w:lang w:val="uk-UA"/>
        </w:rPr>
        <w:t xml:space="preserve">  по вул. Антонія Михайловського, 54  в м. Буча, Київської області</w:t>
      </w:r>
      <w:r w:rsidR="00CE576B" w:rsidRPr="0059606F">
        <w:rPr>
          <w:bCs/>
          <w:color w:val="000000"/>
          <w:spacing w:val="-3"/>
          <w:sz w:val="24"/>
          <w:szCs w:val="24"/>
          <w:lang w:val="uk-UA"/>
        </w:rPr>
        <w:t>»</w:t>
      </w:r>
      <w:r w:rsidRPr="0059606F">
        <w:rPr>
          <w:color w:val="000000"/>
          <w:sz w:val="24"/>
          <w:szCs w:val="24"/>
          <w:lang w:val="uk-UA"/>
        </w:rPr>
        <w:t>,</w:t>
      </w:r>
      <w:r w:rsidRPr="005F6C95">
        <w:rPr>
          <w:color w:val="000000"/>
          <w:sz w:val="24"/>
          <w:szCs w:val="24"/>
          <w:lang w:val="uk-UA"/>
        </w:rPr>
        <w:t xml:space="preserve"> </w:t>
      </w:r>
      <w:r w:rsidR="00B93523">
        <w:rPr>
          <w:color w:val="000000"/>
          <w:sz w:val="24"/>
          <w:szCs w:val="24"/>
          <w:lang w:val="uk-UA"/>
        </w:rPr>
        <w:t>розроблену ТОВ «</w:t>
      </w:r>
      <w:r w:rsidR="00CE576B">
        <w:rPr>
          <w:color w:val="000000"/>
          <w:sz w:val="24"/>
          <w:szCs w:val="24"/>
          <w:lang w:val="uk-UA"/>
        </w:rPr>
        <w:t>ПРОЕКТНИЙ СВІТ</w:t>
      </w:r>
      <w:r w:rsidR="00B93523">
        <w:rPr>
          <w:color w:val="000000"/>
          <w:sz w:val="24"/>
          <w:szCs w:val="24"/>
          <w:lang w:val="uk-UA"/>
        </w:rPr>
        <w:t xml:space="preserve">», </w:t>
      </w:r>
      <w:r w:rsidR="00B93523" w:rsidRPr="009B4C5E">
        <w:rPr>
          <w:sz w:val="24"/>
          <w:szCs w:val="24"/>
          <w:lang w:val="uk-UA"/>
        </w:rPr>
        <w:t>позитивний експертний звіт №</w:t>
      </w:r>
      <w:r w:rsidR="00CE576B">
        <w:rPr>
          <w:sz w:val="24"/>
          <w:szCs w:val="24"/>
          <w:lang w:val="uk-UA"/>
        </w:rPr>
        <w:t>0</w:t>
      </w:r>
      <w:r w:rsidR="0059606F">
        <w:rPr>
          <w:sz w:val="24"/>
          <w:szCs w:val="24"/>
          <w:lang w:val="uk-UA"/>
        </w:rPr>
        <w:t>088</w:t>
      </w:r>
      <w:r w:rsidR="00B93523" w:rsidRPr="009B4C5E">
        <w:rPr>
          <w:sz w:val="24"/>
          <w:szCs w:val="24"/>
          <w:lang w:val="uk-UA"/>
        </w:rPr>
        <w:t>-</w:t>
      </w:r>
      <w:r w:rsidR="00CE576B">
        <w:rPr>
          <w:sz w:val="24"/>
          <w:szCs w:val="24"/>
          <w:lang w:val="uk-UA"/>
        </w:rPr>
        <w:t>20</w:t>
      </w:r>
      <w:r w:rsidR="00B93523" w:rsidRPr="009B4C5E">
        <w:rPr>
          <w:sz w:val="24"/>
          <w:szCs w:val="24"/>
          <w:lang w:val="uk-UA"/>
        </w:rPr>
        <w:t xml:space="preserve">Е від </w:t>
      </w:r>
      <w:r w:rsidR="0059606F">
        <w:rPr>
          <w:sz w:val="24"/>
          <w:szCs w:val="24"/>
          <w:lang w:val="uk-UA"/>
        </w:rPr>
        <w:t>05</w:t>
      </w:r>
      <w:r w:rsidR="00B93523">
        <w:rPr>
          <w:sz w:val="24"/>
          <w:szCs w:val="24"/>
          <w:lang w:val="uk-UA"/>
        </w:rPr>
        <w:t>.</w:t>
      </w:r>
      <w:r w:rsidR="00CE576B">
        <w:rPr>
          <w:sz w:val="24"/>
          <w:szCs w:val="24"/>
          <w:lang w:val="uk-UA"/>
        </w:rPr>
        <w:t>0</w:t>
      </w:r>
      <w:r w:rsidR="00690B5F">
        <w:rPr>
          <w:sz w:val="24"/>
          <w:szCs w:val="24"/>
          <w:lang w:val="uk-UA"/>
        </w:rPr>
        <w:t>2</w:t>
      </w:r>
      <w:r w:rsidR="00B93523" w:rsidRPr="009B4C5E">
        <w:rPr>
          <w:sz w:val="24"/>
          <w:szCs w:val="24"/>
          <w:lang w:val="uk-UA"/>
        </w:rPr>
        <w:t>.20</w:t>
      </w:r>
      <w:r w:rsidR="00CE576B">
        <w:rPr>
          <w:sz w:val="24"/>
          <w:szCs w:val="24"/>
          <w:lang w:val="uk-UA"/>
        </w:rPr>
        <w:t>20</w:t>
      </w:r>
      <w:r w:rsidR="00B93523" w:rsidRPr="009B4C5E">
        <w:rPr>
          <w:sz w:val="24"/>
          <w:szCs w:val="24"/>
          <w:lang w:val="uk-UA"/>
        </w:rPr>
        <w:t xml:space="preserve"> року, виданий ТОВ «Науково-виробничим підприємством «Міжрегіональна будівельна експертиза»</w:t>
      </w:r>
      <w:r w:rsidRPr="005F6C95">
        <w:rPr>
          <w:sz w:val="24"/>
          <w:szCs w:val="24"/>
          <w:lang w:val="uk-UA"/>
        </w:rPr>
        <w:t>,</w:t>
      </w:r>
      <w:r w:rsidRPr="005F6C95">
        <w:rPr>
          <w:color w:val="000000"/>
          <w:sz w:val="24"/>
          <w:szCs w:val="24"/>
          <w:lang w:val="uk-UA"/>
        </w:rPr>
        <w:t xml:space="preserve"> </w:t>
      </w:r>
      <w:r w:rsidR="00964654" w:rsidRPr="005F6C95">
        <w:rPr>
          <w:color w:val="000000"/>
          <w:spacing w:val="5"/>
          <w:sz w:val="24"/>
          <w:szCs w:val="24"/>
          <w:lang w:val="uk-UA"/>
        </w:rPr>
        <w:t>керуючись Законом України «Про</w:t>
      </w:r>
      <w:r w:rsidR="00964654">
        <w:rPr>
          <w:color w:val="000000"/>
          <w:spacing w:val="5"/>
          <w:sz w:val="24"/>
          <w:szCs w:val="24"/>
          <w:lang w:val="uk-UA"/>
        </w:rPr>
        <w:t xml:space="preserve"> місцеве самоврядування в Україні», виконавчий </w:t>
      </w:r>
      <w:r w:rsidR="00964654">
        <w:rPr>
          <w:color w:val="000000"/>
          <w:spacing w:val="-1"/>
          <w:sz w:val="24"/>
          <w:szCs w:val="24"/>
          <w:lang w:val="uk-UA"/>
        </w:rPr>
        <w:t>комітет Бучанської міської ради</w:t>
      </w:r>
    </w:p>
    <w:p w:rsidR="003F7B42" w:rsidRPr="00DF2835" w:rsidRDefault="003F7B42" w:rsidP="003F7B42">
      <w:pPr>
        <w:shd w:val="clear" w:color="auto" w:fill="FFFFFF"/>
        <w:ind w:left="10" w:right="29" w:firstLine="686"/>
        <w:jc w:val="both"/>
        <w:rPr>
          <w:lang w:val="uk-UA"/>
        </w:rPr>
      </w:pPr>
    </w:p>
    <w:p w:rsidR="003F7B42" w:rsidRDefault="00964654" w:rsidP="001065DB">
      <w:pPr>
        <w:shd w:val="clear" w:color="auto" w:fill="FFFFFF"/>
        <w:ind w:left="19"/>
        <w:rPr>
          <w:b/>
          <w:bCs/>
          <w:color w:val="000000"/>
          <w:spacing w:val="-4"/>
          <w:sz w:val="24"/>
          <w:szCs w:val="24"/>
          <w:lang w:val="uk-UA"/>
        </w:rPr>
      </w:pPr>
      <w:r>
        <w:rPr>
          <w:b/>
          <w:bCs/>
          <w:color w:val="000000"/>
          <w:spacing w:val="-4"/>
          <w:sz w:val="24"/>
          <w:szCs w:val="24"/>
          <w:lang w:val="uk-UA"/>
        </w:rPr>
        <w:t>ВИРІШИВ:</w:t>
      </w:r>
    </w:p>
    <w:p w:rsidR="001B3AE8" w:rsidRPr="009B012E" w:rsidRDefault="00305CC9" w:rsidP="001B3AE8">
      <w:pPr>
        <w:numPr>
          <w:ilvl w:val="0"/>
          <w:numId w:val="1"/>
        </w:numPr>
        <w:shd w:val="clear" w:color="auto" w:fill="FFFFFF"/>
        <w:tabs>
          <w:tab w:val="left" w:pos="725"/>
        </w:tabs>
        <w:jc w:val="both"/>
        <w:rPr>
          <w:color w:val="000000"/>
          <w:spacing w:val="-3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Затвердити кошторисну частину проектної документації по робочому проекту </w:t>
      </w:r>
      <w:r w:rsidR="00CE576B" w:rsidRPr="00CE576B">
        <w:rPr>
          <w:bCs/>
          <w:color w:val="000000"/>
          <w:spacing w:val="-3"/>
          <w:sz w:val="24"/>
          <w:szCs w:val="24"/>
          <w:lang w:val="uk-UA"/>
        </w:rPr>
        <w:t>«Будівництво спортивних майданчиків по вул. Вишнева  в м. Буча, Київської області»</w:t>
      </w:r>
      <w:r>
        <w:rPr>
          <w:color w:val="000000"/>
          <w:sz w:val="24"/>
          <w:szCs w:val="24"/>
          <w:lang w:val="uk-UA"/>
        </w:rPr>
        <w:t xml:space="preserve"> з наступними показниками: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8"/>
        <w:gridCol w:w="1843"/>
        <w:gridCol w:w="2802"/>
      </w:tblGrid>
      <w:tr w:rsidR="00305CC9" w:rsidTr="008B3FB4">
        <w:tc>
          <w:tcPr>
            <w:tcW w:w="4928" w:type="dxa"/>
          </w:tcPr>
          <w:p w:rsidR="00305CC9" w:rsidRPr="008B3FB4" w:rsidRDefault="00305CC9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Найменування показників</w:t>
            </w:r>
          </w:p>
        </w:tc>
        <w:tc>
          <w:tcPr>
            <w:tcW w:w="1843" w:type="dxa"/>
          </w:tcPr>
          <w:p w:rsidR="00305CC9" w:rsidRPr="008B3FB4" w:rsidRDefault="00305CC9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Од. виміру</w:t>
            </w:r>
          </w:p>
        </w:tc>
        <w:tc>
          <w:tcPr>
            <w:tcW w:w="2802" w:type="dxa"/>
          </w:tcPr>
          <w:p w:rsidR="00305CC9" w:rsidRPr="008B3FB4" w:rsidRDefault="00305CC9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Показники</w:t>
            </w:r>
          </w:p>
        </w:tc>
      </w:tr>
      <w:tr w:rsidR="00305CC9" w:rsidRPr="00102369" w:rsidTr="008B3FB4">
        <w:tc>
          <w:tcPr>
            <w:tcW w:w="4928" w:type="dxa"/>
          </w:tcPr>
          <w:p w:rsidR="00305CC9" w:rsidRPr="00102369" w:rsidRDefault="00305CC9" w:rsidP="008B3FB4">
            <w:pPr>
              <w:tabs>
                <w:tab w:val="left" w:pos="725"/>
              </w:tabs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Загальна кошторисна вартість</w:t>
            </w:r>
          </w:p>
        </w:tc>
        <w:tc>
          <w:tcPr>
            <w:tcW w:w="1843" w:type="dxa"/>
          </w:tcPr>
          <w:p w:rsidR="00305CC9" w:rsidRPr="00102369" w:rsidRDefault="00305CC9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2802" w:type="dxa"/>
          </w:tcPr>
          <w:p w:rsidR="00305CC9" w:rsidRPr="00102369" w:rsidRDefault="0059606F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661,031</w:t>
            </w:r>
          </w:p>
        </w:tc>
      </w:tr>
      <w:tr w:rsidR="00305CC9" w:rsidRPr="00102369" w:rsidTr="008B3FB4">
        <w:tc>
          <w:tcPr>
            <w:tcW w:w="4928" w:type="dxa"/>
          </w:tcPr>
          <w:p w:rsidR="00305CC9" w:rsidRPr="00102369" w:rsidRDefault="00305CC9" w:rsidP="008B3FB4">
            <w:pPr>
              <w:tabs>
                <w:tab w:val="left" w:pos="725"/>
              </w:tabs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у т.ч. будівельні роботи</w:t>
            </w:r>
          </w:p>
        </w:tc>
        <w:tc>
          <w:tcPr>
            <w:tcW w:w="1843" w:type="dxa"/>
          </w:tcPr>
          <w:p w:rsidR="00305CC9" w:rsidRPr="00102369" w:rsidRDefault="00305CC9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2802" w:type="dxa"/>
          </w:tcPr>
          <w:p w:rsidR="00305CC9" w:rsidRPr="00102369" w:rsidRDefault="0059606F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522,073</w:t>
            </w:r>
          </w:p>
        </w:tc>
      </w:tr>
      <w:tr w:rsidR="00690B5F" w:rsidRPr="00102369" w:rsidTr="008B3FB4">
        <w:tc>
          <w:tcPr>
            <w:tcW w:w="4928" w:type="dxa"/>
          </w:tcPr>
          <w:p w:rsidR="00690B5F" w:rsidRPr="00102369" w:rsidRDefault="00690B5F" w:rsidP="008B3FB4">
            <w:pPr>
              <w:tabs>
                <w:tab w:val="left" w:pos="72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устаткування</w:t>
            </w:r>
          </w:p>
        </w:tc>
        <w:tc>
          <w:tcPr>
            <w:tcW w:w="1843" w:type="dxa"/>
          </w:tcPr>
          <w:p w:rsidR="00690B5F" w:rsidRPr="00102369" w:rsidRDefault="00690B5F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тис.грн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802" w:type="dxa"/>
          </w:tcPr>
          <w:p w:rsidR="00690B5F" w:rsidRDefault="0059606F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</w:tr>
      <w:tr w:rsidR="00305CC9" w:rsidRPr="00102369" w:rsidTr="008B3FB4">
        <w:tc>
          <w:tcPr>
            <w:tcW w:w="4928" w:type="dxa"/>
          </w:tcPr>
          <w:p w:rsidR="00305CC9" w:rsidRPr="00102369" w:rsidRDefault="00305CC9" w:rsidP="008B3FB4">
            <w:pPr>
              <w:tabs>
                <w:tab w:val="left" w:pos="725"/>
              </w:tabs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інші витрати</w:t>
            </w:r>
          </w:p>
        </w:tc>
        <w:tc>
          <w:tcPr>
            <w:tcW w:w="1843" w:type="dxa"/>
          </w:tcPr>
          <w:p w:rsidR="00305CC9" w:rsidRPr="00102369" w:rsidRDefault="00305CC9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2802" w:type="dxa"/>
          </w:tcPr>
          <w:p w:rsidR="00305CC9" w:rsidRPr="00102369" w:rsidRDefault="0059606F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138,958</w:t>
            </w:r>
          </w:p>
        </w:tc>
      </w:tr>
    </w:tbl>
    <w:p w:rsidR="00305CC9" w:rsidRDefault="00305CC9" w:rsidP="00305CC9">
      <w:pPr>
        <w:shd w:val="clear" w:color="auto" w:fill="FFFFFF"/>
        <w:tabs>
          <w:tab w:val="left" w:pos="725"/>
        </w:tabs>
        <w:jc w:val="both"/>
        <w:rPr>
          <w:color w:val="000000"/>
          <w:sz w:val="24"/>
          <w:szCs w:val="24"/>
          <w:lang w:val="uk-UA"/>
        </w:rPr>
      </w:pPr>
    </w:p>
    <w:p w:rsidR="00016B67" w:rsidRPr="00016B67" w:rsidRDefault="00016B67" w:rsidP="00016B67">
      <w:pPr>
        <w:numPr>
          <w:ilvl w:val="0"/>
          <w:numId w:val="1"/>
        </w:numPr>
        <w:shd w:val="clear" w:color="auto" w:fill="FFFFFF"/>
        <w:tabs>
          <w:tab w:val="left" w:pos="725"/>
        </w:tabs>
        <w:jc w:val="both"/>
        <w:rPr>
          <w:color w:val="000000"/>
          <w:sz w:val="24"/>
          <w:szCs w:val="24"/>
          <w:lang w:val="uk-UA"/>
        </w:rPr>
      </w:pPr>
      <w:r w:rsidRPr="00016B67">
        <w:rPr>
          <w:color w:val="000000"/>
          <w:sz w:val="24"/>
          <w:szCs w:val="24"/>
          <w:lang w:val="uk-UA"/>
        </w:rPr>
        <w:t xml:space="preserve">Відділу освіти Бучанської міської ради подати пропозиції щодо включення на фінансування даний об’єкт. </w:t>
      </w:r>
    </w:p>
    <w:p w:rsidR="00305CC9" w:rsidRPr="00124C7F" w:rsidRDefault="00BE1CBB" w:rsidP="00305CC9">
      <w:pPr>
        <w:numPr>
          <w:ilvl w:val="0"/>
          <w:numId w:val="1"/>
        </w:numPr>
        <w:shd w:val="clear" w:color="auto" w:fill="FFFFFF"/>
        <w:tabs>
          <w:tab w:val="left" w:pos="725"/>
        </w:tabs>
        <w:jc w:val="both"/>
        <w:rPr>
          <w:sz w:val="24"/>
          <w:szCs w:val="24"/>
          <w:lang w:val="uk-UA"/>
        </w:rPr>
      </w:pPr>
      <w:r w:rsidRPr="00124C7F">
        <w:rPr>
          <w:sz w:val="24"/>
          <w:szCs w:val="24"/>
          <w:lang w:val="uk-UA"/>
        </w:rPr>
        <w:t>Контроль за виконанням даного рішення покласти на начальника відділу освіти О.І.Цимбала.</w:t>
      </w:r>
      <w:r w:rsidR="00305CC9" w:rsidRPr="00124C7F">
        <w:rPr>
          <w:sz w:val="24"/>
          <w:szCs w:val="24"/>
          <w:lang w:val="uk-UA"/>
        </w:rPr>
        <w:t xml:space="preserve"> </w:t>
      </w:r>
    </w:p>
    <w:p w:rsidR="00C84580" w:rsidRPr="009B012E" w:rsidRDefault="00305CC9" w:rsidP="009B012E">
      <w:pPr>
        <w:shd w:val="clear" w:color="auto" w:fill="FFFFFF"/>
        <w:tabs>
          <w:tab w:val="left" w:pos="725"/>
        </w:tabs>
        <w:jc w:val="both"/>
        <w:rPr>
          <w:color w:val="000000"/>
          <w:spacing w:val="-3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 </w:t>
      </w:r>
    </w:p>
    <w:p w:rsidR="007169CA" w:rsidRPr="007169CA" w:rsidRDefault="007169CA" w:rsidP="007169CA">
      <w:pPr>
        <w:jc w:val="both"/>
        <w:rPr>
          <w:b/>
          <w:sz w:val="24"/>
          <w:szCs w:val="24"/>
          <w:lang w:val="uk-UA"/>
        </w:rPr>
      </w:pPr>
      <w:r w:rsidRPr="007169CA">
        <w:rPr>
          <w:b/>
          <w:sz w:val="24"/>
          <w:szCs w:val="24"/>
          <w:lang w:val="uk-UA"/>
        </w:rPr>
        <w:t>В.о. міського голови</w:t>
      </w:r>
      <w:r w:rsidRPr="007169CA">
        <w:rPr>
          <w:b/>
          <w:sz w:val="24"/>
          <w:szCs w:val="24"/>
          <w:lang w:val="uk-UA"/>
        </w:rPr>
        <w:tab/>
      </w:r>
      <w:r w:rsidRPr="007169CA">
        <w:rPr>
          <w:b/>
          <w:sz w:val="24"/>
          <w:szCs w:val="24"/>
          <w:lang w:val="uk-UA"/>
        </w:rPr>
        <w:tab/>
      </w:r>
      <w:r w:rsidRPr="007169CA">
        <w:rPr>
          <w:b/>
          <w:sz w:val="24"/>
          <w:szCs w:val="24"/>
          <w:lang w:val="uk-UA"/>
        </w:rPr>
        <w:tab/>
      </w:r>
      <w:r w:rsidRPr="007169CA">
        <w:rPr>
          <w:b/>
          <w:sz w:val="24"/>
          <w:szCs w:val="24"/>
          <w:lang w:val="uk-UA"/>
        </w:rPr>
        <w:tab/>
      </w:r>
      <w:r w:rsidRPr="007169CA">
        <w:rPr>
          <w:b/>
          <w:sz w:val="24"/>
          <w:szCs w:val="24"/>
          <w:lang w:val="uk-UA"/>
        </w:rPr>
        <w:tab/>
      </w:r>
      <w:r w:rsidRPr="007169CA">
        <w:rPr>
          <w:b/>
          <w:sz w:val="24"/>
          <w:szCs w:val="24"/>
          <w:lang w:val="uk-UA"/>
        </w:rPr>
        <w:tab/>
      </w:r>
      <w:r w:rsidRPr="007169CA">
        <w:rPr>
          <w:b/>
          <w:sz w:val="24"/>
          <w:szCs w:val="24"/>
          <w:lang w:val="uk-UA"/>
        </w:rPr>
        <w:tab/>
        <w:t xml:space="preserve">Т.О.Шаправський </w:t>
      </w:r>
    </w:p>
    <w:p w:rsidR="00020E2F" w:rsidRPr="00C84580" w:rsidRDefault="00020E2F" w:rsidP="00020E2F">
      <w:pPr>
        <w:jc w:val="both"/>
        <w:rPr>
          <w:b/>
          <w:sz w:val="24"/>
          <w:szCs w:val="24"/>
          <w:lang w:val="uk-UA"/>
        </w:rPr>
      </w:pPr>
    </w:p>
    <w:p w:rsidR="00020E2F" w:rsidRDefault="00020E2F" w:rsidP="00020E2F">
      <w:pPr>
        <w:jc w:val="both"/>
        <w:rPr>
          <w:b/>
          <w:sz w:val="24"/>
          <w:szCs w:val="24"/>
          <w:lang w:val="uk-UA"/>
        </w:rPr>
      </w:pPr>
      <w:r w:rsidRPr="00C84580">
        <w:rPr>
          <w:b/>
          <w:sz w:val="24"/>
          <w:szCs w:val="24"/>
          <w:lang w:val="uk-UA"/>
        </w:rPr>
        <w:t>Заступник міського голови</w:t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</w:p>
    <w:p w:rsidR="00020E2F" w:rsidRPr="00B72EEB" w:rsidRDefault="00020E2F" w:rsidP="00020E2F">
      <w:pPr>
        <w:jc w:val="both"/>
        <w:rPr>
          <w:b/>
          <w:sz w:val="24"/>
          <w:szCs w:val="24"/>
          <w:lang w:val="uk-UA"/>
        </w:rPr>
      </w:pPr>
      <w:r w:rsidRPr="00B72EEB">
        <w:rPr>
          <w:b/>
          <w:sz w:val="24"/>
          <w:szCs w:val="24"/>
        </w:rPr>
        <w:t>з соціально-гуманітарних питань</w:t>
      </w:r>
      <w:r w:rsidRPr="00B72EEB"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>С.А.</w:t>
      </w:r>
      <w:r>
        <w:rPr>
          <w:b/>
          <w:sz w:val="24"/>
          <w:szCs w:val="24"/>
          <w:lang w:val="uk-UA"/>
        </w:rPr>
        <w:t xml:space="preserve"> </w:t>
      </w:r>
      <w:r w:rsidRPr="00C84580">
        <w:rPr>
          <w:b/>
          <w:sz w:val="24"/>
          <w:szCs w:val="24"/>
          <w:lang w:val="uk-UA"/>
        </w:rPr>
        <w:t>Шепетько</w:t>
      </w:r>
    </w:p>
    <w:p w:rsidR="00020E2F" w:rsidRPr="00C84580" w:rsidRDefault="00020E2F" w:rsidP="00020E2F">
      <w:pPr>
        <w:jc w:val="both"/>
        <w:rPr>
          <w:b/>
          <w:sz w:val="24"/>
          <w:szCs w:val="24"/>
          <w:lang w:val="uk-UA"/>
        </w:rPr>
      </w:pPr>
    </w:p>
    <w:p w:rsidR="00020E2F" w:rsidRDefault="009B012E" w:rsidP="00020E2F">
      <w:pPr>
        <w:jc w:val="both"/>
        <w:rPr>
          <w:b/>
          <w:bCs/>
          <w:color w:val="000000"/>
          <w:spacing w:val="1"/>
          <w:sz w:val="24"/>
          <w:szCs w:val="24"/>
          <w:lang w:val="uk-UA"/>
        </w:rPr>
      </w:pPr>
      <w:r>
        <w:rPr>
          <w:b/>
          <w:bCs/>
          <w:color w:val="000000"/>
          <w:spacing w:val="1"/>
          <w:sz w:val="24"/>
          <w:szCs w:val="24"/>
          <w:lang w:val="uk-UA"/>
        </w:rPr>
        <w:t>В.о. к</w:t>
      </w:r>
      <w:r>
        <w:rPr>
          <w:b/>
          <w:bCs/>
          <w:color w:val="000000"/>
          <w:spacing w:val="1"/>
          <w:sz w:val="24"/>
          <w:szCs w:val="24"/>
        </w:rPr>
        <w:t>еруюч</w:t>
      </w:r>
      <w:r>
        <w:rPr>
          <w:b/>
          <w:bCs/>
          <w:color w:val="000000"/>
          <w:spacing w:val="1"/>
          <w:sz w:val="24"/>
          <w:szCs w:val="24"/>
          <w:lang w:val="uk-UA"/>
        </w:rPr>
        <w:t>ого</w:t>
      </w:r>
      <w:r>
        <w:rPr>
          <w:b/>
          <w:bCs/>
          <w:color w:val="000000"/>
          <w:spacing w:val="1"/>
          <w:sz w:val="24"/>
          <w:szCs w:val="24"/>
        </w:rPr>
        <w:t xml:space="preserve"> справами</w:t>
      </w:r>
      <w:r>
        <w:rPr>
          <w:b/>
          <w:bCs/>
          <w:color w:val="000000"/>
          <w:spacing w:val="1"/>
          <w:sz w:val="24"/>
          <w:szCs w:val="24"/>
        </w:rPr>
        <w:tab/>
      </w:r>
      <w:r>
        <w:rPr>
          <w:b/>
          <w:bCs/>
          <w:color w:val="000000"/>
          <w:spacing w:val="1"/>
          <w:sz w:val="24"/>
          <w:szCs w:val="24"/>
        </w:rPr>
        <w:tab/>
      </w:r>
      <w:r>
        <w:rPr>
          <w:b/>
          <w:bCs/>
          <w:color w:val="000000"/>
          <w:spacing w:val="1"/>
          <w:sz w:val="24"/>
          <w:szCs w:val="24"/>
        </w:rPr>
        <w:tab/>
      </w:r>
      <w:r>
        <w:rPr>
          <w:b/>
          <w:bCs/>
          <w:color w:val="000000"/>
          <w:spacing w:val="1"/>
          <w:sz w:val="24"/>
          <w:szCs w:val="24"/>
        </w:rPr>
        <w:tab/>
      </w:r>
      <w:r>
        <w:rPr>
          <w:b/>
          <w:bCs/>
          <w:color w:val="000000"/>
          <w:spacing w:val="1"/>
          <w:sz w:val="24"/>
          <w:szCs w:val="24"/>
        </w:rPr>
        <w:tab/>
      </w:r>
      <w:r>
        <w:rPr>
          <w:b/>
          <w:bCs/>
          <w:color w:val="000000"/>
          <w:spacing w:val="1"/>
          <w:sz w:val="24"/>
          <w:szCs w:val="24"/>
        </w:rPr>
        <w:tab/>
      </w:r>
      <w:r>
        <w:rPr>
          <w:b/>
          <w:bCs/>
          <w:color w:val="000000"/>
          <w:spacing w:val="1"/>
          <w:sz w:val="24"/>
          <w:szCs w:val="24"/>
        </w:rPr>
        <w:tab/>
      </w:r>
      <w:r>
        <w:rPr>
          <w:b/>
          <w:bCs/>
          <w:color w:val="000000"/>
          <w:spacing w:val="1"/>
          <w:sz w:val="24"/>
          <w:szCs w:val="24"/>
          <w:lang w:val="uk-UA"/>
        </w:rPr>
        <w:t>О.Ф. Пронько</w:t>
      </w:r>
    </w:p>
    <w:p w:rsidR="009B012E" w:rsidRPr="00C84580" w:rsidRDefault="009B012E" w:rsidP="00020E2F">
      <w:pPr>
        <w:jc w:val="both"/>
        <w:rPr>
          <w:sz w:val="24"/>
          <w:szCs w:val="24"/>
          <w:lang w:val="uk-UA"/>
        </w:rPr>
      </w:pPr>
    </w:p>
    <w:p w:rsidR="00020E2F" w:rsidRPr="00C84580" w:rsidRDefault="00020E2F" w:rsidP="00020E2F">
      <w:pPr>
        <w:jc w:val="both"/>
        <w:rPr>
          <w:b/>
          <w:sz w:val="24"/>
          <w:szCs w:val="24"/>
          <w:lang w:val="uk-UA"/>
        </w:rPr>
      </w:pPr>
      <w:r w:rsidRPr="00C84580">
        <w:rPr>
          <w:b/>
          <w:sz w:val="24"/>
          <w:szCs w:val="24"/>
        </w:rPr>
        <w:t>ПОГОДЖЕНО:</w:t>
      </w:r>
    </w:p>
    <w:p w:rsidR="00020E2F" w:rsidRPr="00C84580" w:rsidRDefault="00020E2F" w:rsidP="00020E2F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Начальник юридичного відділу</w:t>
      </w:r>
      <w:r w:rsidRPr="00C84580">
        <w:rPr>
          <w:sz w:val="24"/>
          <w:szCs w:val="24"/>
          <w:lang w:val="uk-UA"/>
        </w:rPr>
        <w:t xml:space="preserve">                   </w:t>
      </w:r>
      <w:r w:rsidRPr="00C84580">
        <w:rPr>
          <w:sz w:val="24"/>
          <w:szCs w:val="24"/>
          <w:lang w:val="uk-UA"/>
        </w:rPr>
        <w:tab/>
      </w:r>
      <w:r w:rsidRPr="00C84580">
        <w:rPr>
          <w:sz w:val="24"/>
          <w:szCs w:val="24"/>
          <w:lang w:val="uk-UA"/>
        </w:rPr>
        <w:tab/>
      </w:r>
      <w:r w:rsidRPr="00C84580">
        <w:rPr>
          <w:sz w:val="24"/>
          <w:szCs w:val="24"/>
          <w:lang w:val="uk-UA"/>
        </w:rPr>
        <w:tab/>
      </w:r>
      <w:r w:rsidRPr="00C84580">
        <w:rPr>
          <w:sz w:val="24"/>
          <w:szCs w:val="24"/>
          <w:lang w:val="uk-UA"/>
        </w:rPr>
        <w:tab/>
      </w:r>
      <w:r w:rsidRPr="005332FD">
        <w:rPr>
          <w:sz w:val="26"/>
          <w:szCs w:val="26"/>
          <w:lang w:val="uk-UA"/>
        </w:rPr>
        <w:t>М.С.</w:t>
      </w:r>
      <w:r>
        <w:rPr>
          <w:sz w:val="26"/>
          <w:szCs w:val="26"/>
          <w:lang w:val="uk-UA"/>
        </w:rPr>
        <w:t xml:space="preserve"> </w:t>
      </w:r>
      <w:r w:rsidRPr="005332FD">
        <w:rPr>
          <w:sz w:val="26"/>
          <w:szCs w:val="26"/>
          <w:lang w:val="uk-UA"/>
        </w:rPr>
        <w:t>Бєляков</w:t>
      </w:r>
    </w:p>
    <w:p w:rsidR="00020E2F" w:rsidRPr="00C84580" w:rsidRDefault="00020E2F" w:rsidP="00020E2F">
      <w:pPr>
        <w:jc w:val="both"/>
        <w:rPr>
          <w:sz w:val="24"/>
          <w:szCs w:val="24"/>
          <w:lang w:val="uk-UA"/>
        </w:rPr>
      </w:pPr>
    </w:p>
    <w:p w:rsidR="00020E2F" w:rsidRPr="00C84580" w:rsidRDefault="00020E2F" w:rsidP="00020E2F">
      <w:pPr>
        <w:jc w:val="both"/>
        <w:rPr>
          <w:b/>
          <w:sz w:val="24"/>
          <w:szCs w:val="24"/>
        </w:rPr>
      </w:pPr>
      <w:r w:rsidRPr="00C84580">
        <w:rPr>
          <w:b/>
          <w:sz w:val="24"/>
          <w:szCs w:val="24"/>
        </w:rPr>
        <w:t>ПОДАННЯ:</w:t>
      </w:r>
    </w:p>
    <w:p w:rsidR="00020E2F" w:rsidRDefault="00020E2F" w:rsidP="00020E2F">
      <w:pPr>
        <w:jc w:val="both"/>
        <w:rPr>
          <w:sz w:val="24"/>
          <w:szCs w:val="24"/>
          <w:lang w:val="uk-UA"/>
        </w:rPr>
      </w:pPr>
      <w:r w:rsidRPr="00C84580">
        <w:rPr>
          <w:sz w:val="24"/>
          <w:szCs w:val="24"/>
          <w:lang w:val="uk-UA"/>
        </w:rPr>
        <w:t>Н</w:t>
      </w:r>
      <w:r w:rsidRPr="00C84580">
        <w:rPr>
          <w:sz w:val="24"/>
          <w:szCs w:val="24"/>
        </w:rPr>
        <w:t>ачальник відділу освіти</w:t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  <w:lang w:val="uk-UA"/>
        </w:rPr>
        <w:t xml:space="preserve"> </w:t>
      </w:r>
      <w:r w:rsidRPr="00C84580">
        <w:rPr>
          <w:sz w:val="24"/>
          <w:szCs w:val="24"/>
          <w:lang w:val="uk-UA"/>
        </w:rPr>
        <w:tab/>
        <w:t>О.І.</w:t>
      </w:r>
      <w:r>
        <w:rPr>
          <w:sz w:val="24"/>
          <w:szCs w:val="24"/>
          <w:lang w:val="uk-UA"/>
        </w:rPr>
        <w:t xml:space="preserve"> </w:t>
      </w:r>
      <w:r w:rsidRPr="00C84580">
        <w:rPr>
          <w:sz w:val="24"/>
          <w:szCs w:val="24"/>
          <w:lang w:val="uk-UA"/>
        </w:rPr>
        <w:t>Цимбал</w:t>
      </w:r>
    </w:p>
    <w:sectPr w:rsidR="00020E2F" w:rsidSect="00E62AF9">
      <w:pgSz w:w="11909" w:h="16834"/>
      <w:pgMar w:top="284" w:right="851" w:bottom="284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472E" w:rsidRDefault="0064472E" w:rsidP="008E1308">
      <w:r>
        <w:separator/>
      </w:r>
    </w:p>
  </w:endnote>
  <w:endnote w:type="continuationSeparator" w:id="1">
    <w:p w:rsidR="0064472E" w:rsidRDefault="0064472E" w:rsidP="008E13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472E" w:rsidRDefault="0064472E" w:rsidP="008E1308">
      <w:r>
        <w:separator/>
      </w:r>
    </w:p>
  </w:footnote>
  <w:footnote w:type="continuationSeparator" w:id="1">
    <w:p w:rsidR="0064472E" w:rsidRDefault="0064472E" w:rsidP="008E130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E56B6"/>
    <w:multiLevelType w:val="singleLevel"/>
    <w:tmpl w:val="D1AA10F4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  <w:color w:val="auto"/>
        <w:sz w:val="24"/>
        <w:szCs w:val="24"/>
      </w:rPr>
    </w:lvl>
  </w:abstractNum>
  <w:abstractNum w:abstractNumId="1">
    <w:nsid w:val="1DC83A5A"/>
    <w:multiLevelType w:val="hybridMultilevel"/>
    <w:tmpl w:val="AC0E18DA"/>
    <w:lvl w:ilvl="0" w:tplc="BE3EE9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FD00DEA"/>
    <w:multiLevelType w:val="hybridMultilevel"/>
    <w:tmpl w:val="F7CC08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F05514"/>
    <w:multiLevelType w:val="hybridMultilevel"/>
    <w:tmpl w:val="499AF2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A33583"/>
    <w:multiLevelType w:val="multilevel"/>
    <w:tmpl w:val="A3B62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11F126B"/>
    <w:multiLevelType w:val="multilevel"/>
    <w:tmpl w:val="1AC8E4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692"/>
        </w:tabs>
        <w:ind w:left="1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78"/>
        </w:tabs>
        <w:ind w:left="21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024"/>
        </w:tabs>
        <w:ind w:left="3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10"/>
        </w:tabs>
        <w:ind w:left="35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88"/>
        </w:tabs>
        <w:ind w:left="5688" w:hanging="1800"/>
      </w:pPr>
      <w:rPr>
        <w:rFonts w:cs="Times New Roman" w:hint="default"/>
      </w:rPr>
    </w:lvl>
  </w:abstractNum>
  <w:abstractNum w:abstractNumId="6">
    <w:nsid w:val="79B152ED"/>
    <w:multiLevelType w:val="multilevel"/>
    <w:tmpl w:val="A3B62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7A236643"/>
    <w:multiLevelType w:val="hybridMultilevel"/>
    <w:tmpl w:val="A3B624BE"/>
    <w:lvl w:ilvl="0" w:tplc="BE3EE9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4"/>
  </w:num>
  <w:num w:numId="5">
    <w:abstractNumId w:val="6"/>
  </w:num>
  <w:num w:numId="6">
    <w:abstractNumId w:val="5"/>
  </w:num>
  <w:num w:numId="7">
    <w:abstractNumId w:val="2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E23582"/>
    <w:rsid w:val="00000635"/>
    <w:rsid w:val="00006823"/>
    <w:rsid w:val="00006ADD"/>
    <w:rsid w:val="00016B67"/>
    <w:rsid w:val="00020E2F"/>
    <w:rsid w:val="000214FD"/>
    <w:rsid w:val="00024D69"/>
    <w:rsid w:val="000267EB"/>
    <w:rsid w:val="00036B4A"/>
    <w:rsid w:val="000371F5"/>
    <w:rsid w:val="00044060"/>
    <w:rsid w:val="000634DC"/>
    <w:rsid w:val="00071206"/>
    <w:rsid w:val="00071CD7"/>
    <w:rsid w:val="000A3967"/>
    <w:rsid w:val="000B6908"/>
    <w:rsid w:val="000D6B17"/>
    <w:rsid w:val="000E412B"/>
    <w:rsid w:val="00101C22"/>
    <w:rsid w:val="00102369"/>
    <w:rsid w:val="001065DB"/>
    <w:rsid w:val="00124C7F"/>
    <w:rsid w:val="00146E24"/>
    <w:rsid w:val="0015256D"/>
    <w:rsid w:val="0015637B"/>
    <w:rsid w:val="00163410"/>
    <w:rsid w:val="00174BB2"/>
    <w:rsid w:val="0018191D"/>
    <w:rsid w:val="00187660"/>
    <w:rsid w:val="00191BD3"/>
    <w:rsid w:val="00196F77"/>
    <w:rsid w:val="001A44FB"/>
    <w:rsid w:val="001B3AE8"/>
    <w:rsid w:val="001C2B18"/>
    <w:rsid w:val="001D0274"/>
    <w:rsid w:val="001D2C92"/>
    <w:rsid w:val="001D5EA0"/>
    <w:rsid w:val="001D625D"/>
    <w:rsid w:val="001E45D1"/>
    <w:rsid w:val="001E47B3"/>
    <w:rsid w:val="001E61B2"/>
    <w:rsid w:val="002004FD"/>
    <w:rsid w:val="00216A45"/>
    <w:rsid w:val="0022338B"/>
    <w:rsid w:val="00237964"/>
    <w:rsid w:val="0024706F"/>
    <w:rsid w:val="00251069"/>
    <w:rsid w:val="0025615D"/>
    <w:rsid w:val="00261926"/>
    <w:rsid w:val="00273EAF"/>
    <w:rsid w:val="00277570"/>
    <w:rsid w:val="00280118"/>
    <w:rsid w:val="0029116B"/>
    <w:rsid w:val="00296FBF"/>
    <w:rsid w:val="002974CF"/>
    <w:rsid w:val="002A48BD"/>
    <w:rsid w:val="002B1A55"/>
    <w:rsid w:val="002D3DA8"/>
    <w:rsid w:val="002D6724"/>
    <w:rsid w:val="002D6E18"/>
    <w:rsid w:val="002F6D09"/>
    <w:rsid w:val="00300B2F"/>
    <w:rsid w:val="00300C03"/>
    <w:rsid w:val="00305CC9"/>
    <w:rsid w:val="0030798B"/>
    <w:rsid w:val="0031323E"/>
    <w:rsid w:val="00315E8B"/>
    <w:rsid w:val="00317EC0"/>
    <w:rsid w:val="003224AE"/>
    <w:rsid w:val="00324ADE"/>
    <w:rsid w:val="00326043"/>
    <w:rsid w:val="00342FD7"/>
    <w:rsid w:val="0034438E"/>
    <w:rsid w:val="00353D89"/>
    <w:rsid w:val="003731BF"/>
    <w:rsid w:val="00393271"/>
    <w:rsid w:val="00397384"/>
    <w:rsid w:val="00397644"/>
    <w:rsid w:val="003A14B5"/>
    <w:rsid w:val="003A37AF"/>
    <w:rsid w:val="003B0C42"/>
    <w:rsid w:val="003B5A7F"/>
    <w:rsid w:val="003C64B8"/>
    <w:rsid w:val="003D49B4"/>
    <w:rsid w:val="003D6CFF"/>
    <w:rsid w:val="003E28AE"/>
    <w:rsid w:val="003F1344"/>
    <w:rsid w:val="003F7B42"/>
    <w:rsid w:val="00413C5C"/>
    <w:rsid w:val="004315FC"/>
    <w:rsid w:val="00433840"/>
    <w:rsid w:val="00435E3E"/>
    <w:rsid w:val="00447904"/>
    <w:rsid w:val="00465440"/>
    <w:rsid w:val="00477C1B"/>
    <w:rsid w:val="0048138F"/>
    <w:rsid w:val="00494430"/>
    <w:rsid w:val="004A440D"/>
    <w:rsid w:val="004B67E2"/>
    <w:rsid w:val="004B6A68"/>
    <w:rsid w:val="004C2A61"/>
    <w:rsid w:val="004C5E43"/>
    <w:rsid w:val="004C5EFC"/>
    <w:rsid w:val="004D0051"/>
    <w:rsid w:val="004D26F0"/>
    <w:rsid w:val="004D4CC5"/>
    <w:rsid w:val="004E232D"/>
    <w:rsid w:val="004F1242"/>
    <w:rsid w:val="004F1E44"/>
    <w:rsid w:val="005012BC"/>
    <w:rsid w:val="005032BD"/>
    <w:rsid w:val="00505F9F"/>
    <w:rsid w:val="00512E0E"/>
    <w:rsid w:val="005131E2"/>
    <w:rsid w:val="005177F4"/>
    <w:rsid w:val="005256D0"/>
    <w:rsid w:val="005257E8"/>
    <w:rsid w:val="00544680"/>
    <w:rsid w:val="005572A7"/>
    <w:rsid w:val="0057118F"/>
    <w:rsid w:val="0059606F"/>
    <w:rsid w:val="005A5E63"/>
    <w:rsid w:val="005B491C"/>
    <w:rsid w:val="005B784A"/>
    <w:rsid w:val="005C47CC"/>
    <w:rsid w:val="005D3AE3"/>
    <w:rsid w:val="005D4F6B"/>
    <w:rsid w:val="005E572C"/>
    <w:rsid w:val="005F34BC"/>
    <w:rsid w:val="005F6B0F"/>
    <w:rsid w:val="005F6C95"/>
    <w:rsid w:val="005F6FEF"/>
    <w:rsid w:val="00613EC4"/>
    <w:rsid w:val="00616B79"/>
    <w:rsid w:val="00621A0D"/>
    <w:rsid w:val="00623CC2"/>
    <w:rsid w:val="00626C39"/>
    <w:rsid w:val="00641714"/>
    <w:rsid w:val="006446DE"/>
    <w:rsid w:val="0064472E"/>
    <w:rsid w:val="00645311"/>
    <w:rsid w:val="006455DB"/>
    <w:rsid w:val="00660860"/>
    <w:rsid w:val="00671F71"/>
    <w:rsid w:val="00685FD3"/>
    <w:rsid w:val="00690B5F"/>
    <w:rsid w:val="006914B5"/>
    <w:rsid w:val="006A0076"/>
    <w:rsid w:val="006A1035"/>
    <w:rsid w:val="006B726E"/>
    <w:rsid w:val="006C150B"/>
    <w:rsid w:val="006C52B0"/>
    <w:rsid w:val="006C60B5"/>
    <w:rsid w:val="006D2F4E"/>
    <w:rsid w:val="006D6819"/>
    <w:rsid w:val="007018A0"/>
    <w:rsid w:val="007018A2"/>
    <w:rsid w:val="007169CA"/>
    <w:rsid w:val="00732747"/>
    <w:rsid w:val="00734877"/>
    <w:rsid w:val="007409F0"/>
    <w:rsid w:val="0075045F"/>
    <w:rsid w:val="007826E7"/>
    <w:rsid w:val="0079338B"/>
    <w:rsid w:val="007B475C"/>
    <w:rsid w:val="007C2401"/>
    <w:rsid w:val="007E1B42"/>
    <w:rsid w:val="007F32C1"/>
    <w:rsid w:val="00817655"/>
    <w:rsid w:val="00833FE7"/>
    <w:rsid w:val="00844948"/>
    <w:rsid w:val="00855BF9"/>
    <w:rsid w:val="00867DA7"/>
    <w:rsid w:val="00875FCA"/>
    <w:rsid w:val="00884AE0"/>
    <w:rsid w:val="008918B4"/>
    <w:rsid w:val="0089229C"/>
    <w:rsid w:val="0089695A"/>
    <w:rsid w:val="00897BC7"/>
    <w:rsid w:val="008B3FB4"/>
    <w:rsid w:val="008C7997"/>
    <w:rsid w:val="008D4DC2"/>
    <w:rsid w:val="008D644E"/>
    <w:rsid w:val="008E1308"/>
    <w:rsid w:val="008F0F09"/>
    <w:rsid w:val="008F6941"/>
    <w:rsid w:val="00900E26"/>
    <w:rsid w:val="0090314E"/>
    <w:rsid w:val="0090349C"/>
    <w:rsid w:val="00907C50"/>
    <w:rsid w:val="0091704A"/>
    <w:rsid w:val="00936955"/>
    <w:rsid w:val="0095664D"/>
    <w:rsid w:val="009602F5"/>
    <w:rsid w:val="00964654"/>
    <w:rsid w:val="00970A6F"/>
    <w:rsid w:val="00986D3A"/>
    <w:rsid w:val="00990713"/>
    <w:rsid w:val="009A1E52"/>
    <w:rsid w:val="009A4660"/>
    <w:rsid w:val="009B012E"/>
    <w:rsid w:val="009B4C5E"/>
    <w:rsid w:val="009C2E49"/>
    <w:rsid w:val="009C3BF3"/>
    <w:rsid w:val="009D2D85"/>
    <w:rsid w:val="009F4537"/>
    <w:rsid w:val="00A00C1F"/>
    <w:rsid w:val="00A01B36"/>
    <w:rsid w:val="00A035A5"/>
    <w:rsid w:val="00A03DA1"/>
    <w:rsid w:val="00A04BAE"/>
    <w:rsid w:val="00A11A1A"/>
    <w:rsid w:val="00A1207E"/>
    <w:rsid w:val="00A16987"/>
    <w:rsid w:val="00A17C22"/>
    <w:rsid w:val="00A2316E"/>
    <w:rsid w:val="00A27A39"/>
    <w:rsid w:val="00A30A15"/>
    <w:rsid w:val="00A31E3A"/>
    <w:rsid w:val="00A327B8"/>
    <w:rsid w:val="00A37553"/>
    <w:rsid w:val="00A41790"/>
    <w:rsid w:val="00A67CFE"/>
    <w:rsid w:val="00A70B28"/>
    <w:rsid w:val="00A77AD2"/>
    <w:rsid w:val="00A85382"/>
    <w:rsid w:val="00A861C0"/>
    <w:rsid w:val="00A87E79"/>
    <w:rsid w:val="00AB28A6"/>
    <w:rsid w:val="00AB7C5B"/>
    <w:rsid w:val="00AD771D"/>
    <w:rsid w:val="00AF6252"/>
    <w:rsid w:val="00B13C96"/>
    <w:rsid w:val="00B16738"/>
    <w:rsid w:val="00B20296"/>
    <w:rsid w:val="00B24689"/>
    <w:rsid w:val="00B460C5"/>
    <w:rsid w:val="00B474EF"/>
    <w:rsid w:val="00B5004E"/>
    <w:rsid w:val="00B5063B"/>
    <w:rsid w:val="00B51371"/>
    <w:rsid w:val="00B54322"/>
    <w:rsid w:val="00B547D4"/>
    <w:rsid w:val="00B72EEB"/>
    <w:rsid w:val="00B73204"/>
    <w:rsid w:val="00B73D21"/>
    <w:rsid w:val="00B921E0"/>
    <w:rsid w:val="00B93523"/>
    <w:rsid w:val="00BA2C27"/>
    <w:rsid w:val="00BA7D28"/>
    <w:rsid w:val="00BC5006"/>
    <w:rsid w:val="00BD2C4B"/>
    <w:rsid w:val="00BD6AB5"/>
    <w:rsid w:val="00BD771E"/>
    <w:rsid w:val="00BE0C4A"/>
    <w:rsid w:val="00BE1CBB"/>
    <w:rsid w:val="00BF2054"/>
    <w:rsid w:val="00BF4504"/>
    <w:rsid w:val="00BF6DB3"/>
    <w:rsid w:val="00C15407"/>
    <w:rsid w:val="00C22745"/>
    <w:rsid w:val="00C43285"/>
    <w:rsid w:val="00C574E6"/>
    <w:rsid w:val="00C775FA"/>
    <w:rsid w:val="00C84580"/>
    <w:rsid w:val="00C909E8"/>
    <w:rsid w:val="00C97F91"/>
    <w:rsid w:val="00CA5939"/>
    <w:rsid w:val="00CA63F2"/>
    <w:rsid w:val="00CA7A09"/>
    <w:rsid w:val="00CB079F"/>
    <w:rsid w:val="00CB3E0C"/>
    <w:rsid w:val="00CB467B"/>
    <w:rsid w:val="00CC0EA9"/>
    <w:rsid w:val="00CC78A4"/>
    <w:rsid w:val="00CD51D4"/>
    <w:rsid w:val="00CE13B2"/>
    <w:rsid w:val="00CE49D9"/>
    <w:rsid w:val="00CE4EFD"/>
    <w:rsid w:val="00CE576B"/>
    <w:rsid w:val="00CF6C03"/>
    <w:rsid w:val="00D034F7"/>
    <w:rsid w:val="00D05E4A"/>
    <w:rsid w:val="00D13381"/>
    <w:rsid w:val="00D233DA"/>
    <w:rsid w:val="00D31135"/>
    <w:rsid w:val="00D33136"/>
    <w:rsid w:val="00D42F29"/>
    <w:rsid w:val="00D57F11"/>
    <w:rsid w:val="00D61C9F"/>
    <w:rsid w:val="00D63338"/>
    <w:rsid w:val="00D72827"/>
    <w:rsid w:val="00D80850"/>
    <w:rsid w:val="00D80FC9"/>
    <w:rsid w:val="00D82A24"/>
    <w:rsid w:val="00DB6870"/>
    <w:rsid w:val="00DD214F"/>
    <w:rsid w:val="00DE366E"/>
    <w:rsid w:val="00DF2835"/>
    <w:rsid w:val="00DF4780"/>
    <w:rsid w:val="00E0698B"/>
    <w:rsid w:val="00E1737B"/>
    <w:rsid w:val="00E231AE"/>
    <w:rsid w:val="00E23582"/>
    <w:rsid w:val="00E245D5"/>
    <w:rsid w:val="00E5640D"/>
    <w:rsid w:val="00E56BED"/>
    <w:rsid w:val="00E60C88"/>
    <w:rsid w:val="00E61644"/>
    <w:rsid w:val="00E62AF9"/>
    <w:rsid w:val="00E649A3"/>
    <w:rsid w:val="00E70E7B"/>
    <w:rsid w:val="00E74F13"/>
    <w:rsid w:val="00E85171"/>
    <w:rsid w:val="00E90B74"/>
    <w:rsid w:val="00E94D54"/>
    <w:rsid w:val="00EA04ED"/>
    <w:rsid w:val="00EA5A41"/>
    <w:rsid w:val="00EA6016"/>
    <w:rsid w:val="00EA714D"/>
    <w:rsid w:val="00EB5E67"/>
    <w:rsid w:val="00EC1887"/>
    <w:rsid w:val="00ED6134"/>
    <w:rsid w:val="00EE44B8"/>
    <w:rsid w:val="00F07ABB"/>
    <w:rsid w:val="00F14E51"/>
    <w:rsid w:val="00F241EC"/>
    <w:rsid w:val="00F2585B"/>
    <w:rsid w:val="00F54479"/>
    <w:rsid w:val="00F550AD"/>
    <w:rsid w:val="00F80FE1"/>
    <w:rsid w:val="00FB39A5"/>
    <w:rsid w:val="00FB7424"/>
    <w:rsid w:val="00FC1A70"/>
    <w:rsid w:val="00FD7460"/>
    <w:rsid w:val="00FE030F"/>
    <w:rsid w:val="00FF1C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4E6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link w:val="20"/>
    <w:uiPriority w:val="99"/>
    <w:qFormat/>
    <w:rsid w:val="0089229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A466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146E24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46E24"/>
    <w:rPr>
      <w:rFonts w:ascii="Cambria" w:hAnsi="Cambria" w:cs="Times New Roman"/>
      <w:b/>
      <w:bCs/>
      <w:sz w:val="26"/>
      <w:szCs w:val="26"/>
    </w:rPr>
  </w:style>
  <w:style w:type="paragraph" w:styleId="a3">
    <w:name w:val="caption"/>
    <w:basedOn w:val="a"/>
    <w:next w:val="a"/>
    <w:uiPriority w:val="99"/>
    <w:qFormat/>
    <w:rsid w:val="0089229C"/>
    <w:pPr>
      <w:widowControl/>
      <w:autoSpaceDE/>
      <w:autoSpaceDN/>
      <w:adjustRightInd/>
      <w:ind w:left="5812" w:hanging="5760"/>
    </w:pPr>
    <w:rPr>
      <w:sz w:val="24"/>
      <w:lang w:val="uk-UA"/>
    </w:rPr>
  </w:style>
  <w:style w:type="paragraph" w:customStyle="1" w:styleId="a4">
    <w:name w:val="Знак"/>
    <w:basedOn w:val="a"/>
    <w:uiPriority w:val="99"/>
    <w:rsid w:val="0089229C"/>
    <w:pPr>
      <w:widowControl/>
      <w:autoSpaceDE/>
      <w:autoSpaceDN/>
      <w:adjustRightInd/>
    </w:pPr>
    <w:rPr>
      <w:rFonts w:ascii="Verdana" w:hAnsi="Verdana"/>
      <w:lang w:val="en-US" w:eastAsia="en-US"/>
    </w:rPr>
  </w:style>
  <w:style w:type="paragraph" w:styleId="a5">
    <w:name w:val="Balloon Text"/>
    <w:basedOn w:val="a"/>
    <w:link w:val="a6"/>
    <w:uiPriority w:val="99"/>
    <w:semiHidden/>
    <w:rsid w:val="00F544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F5447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8E130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E1308"/>
  </w:style>
  <w:style w:type="paragraph" w:styleId="a9">
    <w:name w:val="footer"/>
    <w:basedOn w:val="a"/>
    <w:link w:val="aa"/>
    <w:uiPriority w:val="99"/>
    <w:semiHidden/>
    <w:unhideWhenUsed/>
    <w:rsid w:val="008E130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E1308"/>
  </w:style>
  <w:style w:type="table" w:styleId="ab">
    <w:name w:val="Table Grid"/>
    <w:basedOn w:val="a1"/>
    <w:locked/>
    <w:rsid w:val="00305C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EE44B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normal">
    <w:name w:val="normal"/>
    <w:rsid w:val="00020E2F"/>
    <w:rPr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4</cp:revision>
  <cp:lastPrinted>2020-02-17T13:33:00Z</cp:lastPrinted>
  <dcterms:created xsi:type="dcterms:W3CDTF">2020-02-17T13:33:00Z</dcterms:created>
  <dcterms:modified xsi:type="dcterms:W3CDTF">2020-02-24T07:34:00Z</dcterms:modified>
</cp:coreProperties>
</file>